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Times New Roman" w:hAnsi="Times New Roman" w:cs="Times New Roman"/>
          <w:sz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lang w:eastAsia="zh-CN"/>
        </w:rPr>
        <w:t>附件</w:t>
      </w:r>
      <w:r>
        <w:rPr>
          <w:rFonts w:hint="eastAsia" w:ascii="Times New Roman" w:hAnsi="Times New Roman" w:cs="Times New Roman"/>
          <w:sz w:val="24"/>
          <w:lang w:val="en-US" w:eastAsia="zh-CN"/>
        </w:rPr>
        <w:t>2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356225" cy="3491230"/>
            <wp:effectExtent l="0" t="0" r="15875" b="13970"/>
            <wp:docPr id="5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56225" cy="3491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9230" cy="2048510"/>
            <wp:effectExtent l="0" t="0" r="7620" b="889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048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524760" cy="427355"/>
            <wp:effectExtent l="0" t="0" r="8890" b="10795"/>
            <wp:docPr id="7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r="42459"/>
                    <a:stretch>
                      <a:fillRect/>
                    </a:stretch>
                  </pic:blipFill>
                  <pic:spPr>
                    <a:xfrm>
                      <a:off x="0" y="0"/>
                      <a:ext cx="252476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47005" cy="1697355"/>
            <wp:effectExtent l="0" t="0" r="10795" b="17145"/>
            <wp:docPr id="6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1697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C1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LSF</dc:creator>
  <cp:lastModifiedBy>王彩霞</cp:lastModifiedBy>
  <dcterms:modified xsi:type="dcterms:W3CDTF">2019-02-25T05:36:30Z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