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EF" w:rsidRDefault="00235DF2" w:rsidP="00235DF2">
      <w:pPr>
        <w:spacing w:beforeLines="50" w:afterLines="50"/>
        <w:jc w:val="center"/>
        <w:rPr>
          <w:rFonts w:ascii="仿宋" w:eastAsia="仿宋" w:hAnsi="仿宋" w:cs="方正小标宋简体"/>
          <w:b/>
          <w:color w:val="000000"/>
          <w:sz w:val="32"/>
          <w:szCs w:val="32"/>
        </w:rPr>
      </w:pPr>
      <w:r>
        <w:rPr>
          <w:rFonts w:ascii="仿宋" w:eastAsia="仿宋" w:hAnsi="仿宋" w:cs="方正小标宋简体" w:hint="eastAsia"/>
          <w:b/>
          <w:color w:val="000000"/>
          <w:sz w:val="32"/>
          <w:szCs w:val="32"/>
        </w:rPr>
        <w:t>江汉大学</w:t>
      </w:r>
      <w:r>
        <w:rPr>
          <w:rFonts w:ascii="仿宋" w:eastAsia="仿宋" w:hAnsi="仿宋" w:cs="方正小标宋简体"/>
          <w:b/>
          <w:color w:val="000000"/>
          <w:sz w:val="32"/>
          <w:szCs w:val="32"/>
        </w:rPr>
        <w:t>201</w:t>
      </w:r>
      <w:r>
        <w:rPr>
          <w:rFonts w:ascii="仿宋" w:eastAsia="仿宋" w:hAnsi="仿宋" w:cs="方正小标宋简体" w:hint="eastAsia"/>
          <w:b/>
          <w:color w:val="000000"/>
          <w:sz w:val="32"/>
          <w:szCs w:val="32"/>
        </w:rPr>
        <w:t>8</w:t>
      </w:r>
      <w:r>
        <w:rPr>
          <w:rFonts w:ascii="仿宋" w:eastAsia="仿宋" w:hAnsi="仿宋" w:cs="方正小标宋简体"/>
          <w:b/>
          <w:color w:val="000000"/>
          <w:sz w:val="32"/>
          <w:szCs w:val="32"/>
        </w:rPr>
        <w:t>-201</w:t>
      </w:r>
      <w:r>
        <w:rPr>
          <w:rFonts w:ascii="仿宋" w:eastAsia="仿宋" w:hAnsi="仿宋" w:cs="方正小标宋简体" w:hint="eastAsia"/>
          <w:b/>
          <w:color w:val="000000"/>
          <w:sz w:val="32"/>
          <w:szCs w:val="32"/>
        </w:rPr>
        <w:t>9</w:t>
      </w:r>
      <w:r>
        <w:rPr>
          <w:rFonts w:ascii="仿宋" w:eastAsia="仿宋" w:hAnsi="仿宋" w:cs="方正小标宋简体" w:hint="eastAsia"/>
          <w:b/>
          <w:color w:val="000000"/>
          <w:sz w:val="32"/>
          <w:szCs w:val="32"/>
        </w:rPr>
        <w:t>学年第</w:t>
      </w:r>
      <w:r>
        <w:rPr>
          <w:rFonts w:ascii="仿宋" w:eastAsia="仿宋" w:hAnsi="仿宋" w:cs="方正小标宋简体"/>
          <w:b/>
          <w:color w:val="000000"/>
          <w:sz w:val="32"/>
          <w:szCs w:val="32"/>
        </w:rPr>
        <w:t>1</w:t>
      </w:r>
      <w:r>
        <w:rPr>
          <w:rFonts w:ascii="仿宋" w:eastAsia="仿宋" w:hAnsi="仿宋" w:cs="方正小标宋简体" w:hint="eastAsia"/>
          <w:b/>
          <w:color w:val="000000"/>
          <w:sz w:val="32"/>
          <w:szCs w:val="32"/>
        </w:rPr>
        <w:t>学期教学</w:t>
      </w:r>
      <w:r>
        <w:rPr>
          <w:rFonts w:ascii="仿宋" w:eastAsia="仿宋" w:hAnsi="仿宋" w:cs="方正小标宋简体" w:hint="eastAsia"/>
          <w:b/>
          <w:color w:val="000000"/>
          <w:sz w:val="32"/>
          <w:szCs w:val="32"/>
        </w:rPr>
        <w:t>安排</w:t>
      </w:r>
    </w:p>
    <w:tbl>
      <w:tblPr>
        <w:tblW w:w="92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03"/>
        <w:gridCol w:w="6541"/>
        <w:gridCol w:w="1863"/>
      </w:tblGrid>
      <w:tr w:rsidR="00E126EF">
        <w:trPr>
          <w:trHeight w:val="443"/>
          <w:jc w:val="center"/>
        </w:trPr>
        <w:tc>
          <w:tcPr>
            <w:tcW w:w="803" w:type="dxa"/>
            <w:vAlign w:val="center"/>
          </w:tcPr>
          <w:p w:rsidR="00E126EF" w:rsidRDefault="00235DF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6541" w:type="dxa"/>
            <w:vAlign w:val="center"/>
          </w:tcPr>
          <w:p w:rsidR="00E126EF" w:rsidRDefault="00235DF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内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容</w:t>
            </w:r>
          </w:p>
        </w:tc>
        <w:tc>
          <w:tcPr>
            <w:tcW w:w="1863" w:type="dxa"/>
            <w:vAlign w:val="center"/>
          </w:tcPr>
          <w:p w:rsidR="00E126EF" w:rsidRDefault="00235DF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责任科室</w:t>
            </w: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 w:val="restart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>
              <w:rPr>
                <w:rFonts w:ascii="仿宋" w:eastAsia="仿宋" w:hAnsi="仿宋"/>
                <w:sz w:val="24"/>
                <w:szCs w:val="24"/>
              </w:rPr>
              <w:t>月</w:t>
            </w: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本科教学基本状态数据采集、上报</w:t>
            </w:r>
          </w:p>
        </w:tc>
        <w:tc>
          <w:tcPr>
            <w:tcW w:w="1863" w:type="dxa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办公室</w:t>
            </w: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专业、课程教学计划录入、分解</w:t>
            </w:r>
          </w:p>
        </w:tc>
        <w:tc>
          <w:tcPr>
            <w:tcW w:w="1863" w:type="dxa"/>
            <w:vMerge w:val="restart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教研科</w:t>
            </w: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/>
                <w:sz w:val="24"/>
                <w:szCs w:val="24"/>
              </w:rPr>
              <w:t>级大类分流工作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新聘学分制导师工作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培训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本科专业认证申报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在线课程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中期检查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新增下学期公选课、分解下学期公选课开课计划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抽查学院教研活动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开学教学准备、巡查及听课</w:t>
            </w:r>
          </w:p>
        </w:tc>
        <w:tc>
          <w:tcPr>
            <w:tcW w:w="1863" w:type="dxa"/>
            <w:vMerge w:val="restart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教行科</w:t>
            </w: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学生缓补考及成绩录入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新生大学英语分级教学考试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教学工作量统计与归档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计算机等级考试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教务新进人员业务培训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2017</w:t>
            </w:r>
            <w:r>
              <w:rPr>
                <w:rFonts w:ascii="仿宋" w:eastAsia="仿宋" w:hAnsi="仿宋"/>
                <w:sz w:val="24"/>
                <w:szCs w:val="24"/>
              </w:rPr>
              <w:t>届毕业论文（设计）总结、检查</w:t>
            </w:r>
          </w:p>
        </w:tc>
        <w:tc>
          <w:tcPr>
            <w:tcW w:w="1863" w:type="dxa"/>
            <w:vMerge w:val="restart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实践科</w:t>
            </w: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2017</w:t>
            </w:r>
            <w:r>
              <w:rPr>
                <w:rFonts w:ascii="仿宋" w:eastAsia="仿宋" w:hAnsi="仿宋"/>
                <w:sz w:val="24"/>
                <w:szCs w:val="24"/>
              </w:rPr>
              <w:t>届省优秀学士学位论文组织、评审工作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组织协调、支持各学院参加各级各类校外学科竞赛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课外创新学分认定及管理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实验室开学检查、安全及危化品检查</w:t>
            </w:r>
          </w:p>
        </w:tc>
        <w:tc>
          <w:tcPr>
            <w:tcW w:w="1863" w:type="dxa"/>
            <w:vMerge w:val="restart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实验科</w:t>
            </w:r>
          </w:p>
        </w:tc>
      </w:tr>
      <w:tr w:rsidR="00E126EF">
        <w:trPr>
          <w:trHeight w:hRule="exact" w:val="628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国家、省级虚拟仿真实验教学中心及省级示范教学实验中心建设申报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/>
                <w:sz w:val="24"/>
                <w:szCs w:val="24"/>
              </w:rPr>
              <w:t>级新生及专升本学生信息核对，报到情况统计</w:t>
            </w:r>
          </w:p>
        </w:tc>
        <w:tc>
          <w:tcPr>
            <w:tcW w:w="1863" w:type="dxa"/>
            <w:vMerge w:val="restart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学籍科</w:t>
            </w: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/>
                <w:sz w:val="24"/>
                <w:szCs w:val="24"/>
              </w:rPr>
              <w:t>—201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/>
                <w:sz w:val="24"/>
                <w:szCs w:val="24"/>
              </w:rPr>
              <w:t>学年学业预警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/>
                <w:sz w:val="24"/>
                <w:szCs w:val="24"/>
              </w:rPr>
              <w:t>—201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/>
                <w:sz w:val="24"/>
                <w:szCs w:val="24"/>
              </w:rPr>
              <w:t>学年教育部平台学籍学年注册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02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/>
                <w:sz w:val="24"/>
                <w:szCs w:val="24"/>
              </w:rPr>
              <w:t>届本科毕业生特殊情况申请补授学位工作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级新生学生证验印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 w:val="restart"/>
            <w:vAlign w:val="center"/>
          </w:tcPr>
          <w:p w:rsidR="00E126EF" w:rsidRDefault="00235DF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教学状态数据上报</w:t>
            </w:r>
          </w:p>
        </w:tc>
        <w:tc>
          <w:tcPr>
            <w:tcW w:w="1863" w:type="dxa"/>
            <w:vAlign w:val="center"/>
          </w:tcPr>
          <w:p w:rsidR="00E126EF" w:rsidRDefault="00235DF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办公室</w:t>
            </w: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E126EF" w:rsidRDefault="00E126E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省市级教学研究项目结题报送</w:t>
            </w:r>
          </w:p>
        </w:tc>
        <w:tc>
          <w:tcPr>
            <w:tcW w:w="1863" w:type="dxa"/>
            <w:vAlign w:val="center"/>
          </w:tcPr>
          <w:p w:rsidR="00E126EF" w:rsidRDefault="00235DF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教研科</w:t>
            </w:r>
          </w:p>
        </w:tc>
      </w:tr>
      <w:tr w:rsidR="00235DF2">
        <w:trPr>
          <w:trHeight w:hRule="exact" w:val="454"/>
          <w:jc w:val="center"/>
        </w:trPr>
        <w:tc>
          <w:tcPr>
            <w:tcW w:w="803" w:type="dxa"/>
            <w:vMerge w:val="restart"/>
            <w:vAlign w:val="center"/>
          </w:tcPr>
          <w:p w:rsidR="00235DF2" w:rsidRDefault="00235DF2" w:rsidP="002B5073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10月</w:t>
            </w:r>
          </w:p>
        </w:tc>
        <w:tc>
          <w:tcPr>
            <w:tcW w:w="6541" w:type="dxa"/>
            <w:vAlign w:val="center"/>
          </w:tcPr>
          <w:p w:rsidR="00235DF2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专业认证预评工作启动</w:t>
            </w:r>
          </w:p>
        </w:tc>
        <w:tc>
          <w:tcPr>
            <w:tcW w:w="1863" w:type="dxa"/>
            <w:vMerge w:val="restart"/>
            <w:vAlign w:val="center"/>
          </w:tcPr>
          <w:p w:rsidR="00235DF2" w:rsidRDefault="00235DF2" w:rsidP="00B6397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教研科</w:t>
            </w:r>
          </w:p>
        </w:tc>
      </w:tr>
      <w:tr w:rsidR="00235DF2">
        <w:trPr>
          <w:trHeight w:hRule="exact" w:val="441"/>
          <w:jc w:val="center"/>
        </w:trPr>
        <w:tc>
          <w:tcPr>
            <w:tcW w:w="803" w:type="dxa"/>
            <w:vMerge/>
            <w:vAlign w:val="center"/>
          </w:tcPr>
          <w:p w:rsidR="00235DF2" w:rsidRDefault="00235DF2" w:rsidP="002B5073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235DF2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/>
                <w:sz w:val="24"/>
                <w:szCs w:val="24"/>
              </w:rPr>
              <w:t>-201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/>
                <w:sz w:val="24"/>
                <w:szCs w:val="24"/>
              </w:rPr>
              <w:t>学年教师教学考评</w:t>
            </w:r>
          </w:p>
        </w:tc>
        <w:tc>
          <w:tcPr>
            <w:tcW w:w="1863" w:type="dxa"/>
            <w:vMerge/>
            <w:vAlign w:val="center"/>
          </w:tcPr>
          <w:p w:rsidR="00235DF2" w:rsidRDefault="00235DF2" w:rsidP="00B6397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235DF2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235DF2" w:rsidRDefault="00235DF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235DF2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/>
                <w:sz w:val="24"/>
                <w:szCs w:val="24"/>
              </w:rPr>
              <w:t>年本科教学质量报告编制</w:t>
            </w:r>
          </w:p>
        </w:tc>
        <w:tc>
          <w:tcPr>
            <w:tcW w:w="1863" w:type="dxa"/>
            <w:vMerge/>
            <w:vAlign w:val="center"/>
          </w:tcPr>
          <w:p w:rsidR="00235DF2" w:rsidRDefault="00235DF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235DF2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235DF2" w:rsidRDefault="00235DF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235DF2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本学期学生评教工作</w:t>
            </w:r>
          </w:p>
        </w:tc>
        <w:tc>
          <w:tcPr>
            <w:tcW w:w="1863" w:type="dxa"/>
            <w:vMerge/>
            <w:vAlign w:val="center"/>
          </w:tcPr>
          <w:p w:rsidR="00235DF2" w:rsidRDefault="00235DF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235DF2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235DF2" w:rsidRDefault="00235DF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235DF2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学生预选课工作</w:t>
            </w:r>
          </w:p>
        </w:tc>
        <w:tc>
          <w:tcPr>
            <w:tcW w:w="1863" w:type="dxa"/>
            <w:vMerge w:val="restart"/>
            <w:vAlign w:val="center"/>
          </w:tcPr>
          <w:p w:rsidR="00235DF2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教行科</w:t>
            </w:r>
          </w:p>
        </w:tc>
      </w:tr>
      <w:tr w:rsidR="00235DF2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235DF2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235DF2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2017—2018学年第二学期课表编排</w:t>
            </w:r>
          </w:p>
        </w:tc>
        <w:tc>
          <w:tcPr>
            <w:tcW w:w="1863" w:type="dxa"/>
            <w:vMerge/>
            <w:vAlign w:val="center"/>
          </w:tcPr>
          <w:p w:rsidR="00235DF2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5DF2">
        <w:trPr>
          <w:trHeight w:hRule="exact" w:val="454"/>
          <w:jc w:val="center"/>
        </w:trPr>
        <w:tc>
          <w:tcPr>
            <w:tcW w:w="803" w:type="dxa"/>
            <w:vMerge/>
          </w:tcPr>
          <w:p w:rsidR="00235DF2" w:rsidRDefault="00235DF2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235DF2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学生注册工作</w:t>
            </w:r>
          </w:p>
        </w:tc>
        <w:tc>
          <w:tcPr>
            <w:tcW w:w="1863" w:type="dxa"/>
            <w:vMerge/>
            <w:vAlign w:val="center"/>
          </w:tcPr>
          <w:p w:rsidR="00235DF2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5DF2">
        <w:trPr>
          <w:trHeight w:hRule="exact" w:val="454"/>
          <w:jc w:val="center"/>
        </w:trPr>
        <w:tc>
          <w:tcPr>
            <w:tcW w:w="803" w:type="dxa"/>
            <w:vMerge/>
          </w:tcPr>
          <w:p w:rsidR="00235DF2" w:rsidRDefault="00235DF2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235DF2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教学实习专项检查、整改；实习基地建设及抽查</w:t>
            </w:r>
          </w:p>
        </w:tc>
        <w:tc>
          <w:tcPr>
            <w:tcW w:w="1863" w:type="dxa"/>
            <w:vMerge w:val="restart"/>
            <w:vAlign w:val="center"/>
          </w:tcPr>
          <w:p w:rsidR="00235DF2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实践科</w:t>
            </w:r>
          </w:p>
        </w:tc>
      </w:tr>
      <w:tr w:rsidR="00235DF2">
        <w:trPr>
          <w:trHeight w:hRule="exact" w:val="454"/>
          <w:jc w:val="center"/>
        </w:trPr>
        <w:tc>
          <w:tcPr>
            <w:tcW w:w="803" w:type="dxa"/>
            <w:vMerge/>
          </w:tcPr>
          <w:p w:rsidR="00235DF2" w:rsidRDefault="00235DF2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235DF2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省级实习实训基地申报、建设</w:t>
            </w:r>
          </w:p>
        </w:tc>
        <w:tc>
          <w:tcPr>
            <w:tcW w:w="1863" w:type="dxa"/>
            <w:vMerge/>
            <w:vAlign w:val="center"/>
          </w:tcPr>
          <w:p w:rsidR="00235DF2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5DF2">
        <w:trPr>
          <w:trHeight w:hRule="exact" w:val="454"/>
          <w:jc w:val="center"/>
        </w:trPr>
        <w:tc>
          <w:tcPr>
            <w:tcW w:w="803" w:type="dxa"/>
            <w:vMerge/>
          </w:tcPr>
          <w:p w:rsidR="00235DF2" w:rsidRDefault="00235DF2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235DF2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/>
                <w:sz w:val="24"/>
                <w:szCs w:val="24"/>
              </w:rPr>
              <w:t>年度实验室建设项目及设备购置计划申报</w:t>
            </w:r>
          </w:p>
        </w:tc>
        <w:tc>
          <w:tcPr>
            <w:tcW w:w="1863" w:type="dxa"/>
            <w:vMerge w:val="restart"/>
            <w:vAlign w:val="center"/>
          </w:tcPr>
          <w:p w:rsidR="00235DF2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实验科</w:t>
            </w:r>
          </w:p>
        </w:tc>
      </w:tr>
      <w:tr w:rsidR="00235DF2">
        <w:trPr>
          <w:trHeight w:hRule="exact" w:val="454"/>
          <w:jc w:val="center"/>
        </w:trPr>
        <w:tc>
          <w:tcPr>
            <w:tcW w:w="803" w:type="dxa"/>
            <w:vMerge/>
          </w:tcPr>
          <w:p w:rsidR="00235DF2" w:rsidRDefault="00235DF2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235DF2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实验室有害健康工种人员保健费和开放实验津贴核发工作</w:t>
            </w:r>
          </w:p>
        </w:tc>
        <w:tc>
          <w:tcPr>
            <w:tcW w:w="1863" w:type="dxa"/>
            <w:vMerge/>
            <w:vAlign w:val="center"/>
          </w:tcPr>
          <w:p w:rsidR="00235DF2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5DF2">
        <w:trPr>
          <w:trHeight w:hRule="exact" w:val="454"/>
          <w:jc w:val="center"/>
        </w:trPr>
        <w:tc>
          <w:tcPr>
            <w:tcW w:w="803" w:type="dxa"/>
            <w:vMerge/>
          </w:tcPr>
          <w:p w:rsidR="00235DF2" w:rsidRDefault="00235DF2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235DF2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年度实验室建设项目实施完成情况及低耗经费使用情况检查 </w:t>
            </w:r>
          </w:p>
        </w:tc>
        <w:tc>
          <w:tcPr>
            <w:tcW w:w="1863" w:type="dxa"/>
            <w:vMerge/>
            <w:vAlign w:val="center"/>
          </w:tcPr>
          <w:p w:rsidR="00235DF2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5DF2">
        <w:trPr>
          <w:trHeight w:hRule="exact" w:val="454"/>
          <w:jc w:val="center"/>
        </w:trPr>
        <w:tc>
          <w:tcPr>
            <w:tcW w:w="803" w:type="dxa"/>
            <w:vMerge/>
          </w:tcPr>
          <w:p w:rsidR="00235DF2" w:rsidRDefault="00235DF2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235DF2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8级</w:t>
            </w:r>
            <w:r>
              <w:rPr>
                <w:rFonts w:ascii="仿宋" w:eastAsia="仿宋" w:hAnsi="仿宋"/>
                <w:sz w:val="24"/>
                <w:szCs w:val="24"/>
              </w:rPr>
              <w:t>新生及专升本学生电子注册</w:t>
            </w:r>
          </w:p>
        </w:tc>
        <w:tc>
          <w:tcPr>
            <w:tcW w:w="1863" w:type="dxa"/>
            <w:vMerge w:val="restart"/>
            <w:vAlign w:val="center"/>
          </w:tcPr>
          <w:p w:rsidR="00235DF2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学籍科</w:t>
            </w:r>
          </w:p>
        </w:tc>
      </w:tr>
      <w:tr w:rsidR="00235DF2">
        <w:trPr>
          <w:trHeight w:hRule="exact" w:val="454"/>
          <w:jc w:val="center"/>
        </w:trPr>
        <w:tc>
          <w:tcPr>
            <w:tcW w:w="803" w:type="dxa"/>
            <w:vMerge/>
          </w:tcPr>
          <w:p w:rsidR="00235DF2" w:rsidRDefault="00235DF2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235DF2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/>
                <w:sz w:val="24"/>
                <w:szCs w:val="24"/>
              </w:rPr>
              <w:t>届学历学位延续工作及电子注册</w:t>
            </w:r>
          </w:p>
        </w:tc>
        <w:tc>
          <w:tcPr>
            <w:tcW w:w="1863" w:type="dxa"/>
            <w:vMerge/>
            <w:vAlign w:val="center"/>
          </w:tcPr>
          <w:p w:rsidR="00235DF2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 w:val="restart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在线课程建设评审</w:t>
            </w:r>
          </w:p>
        </w:tc>
        <w:tc>
          <w:tcPr>
            <w:tcW w:w="1863" w:type="dxa"/>
            <w:vMerge w:val="restart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教研科</w:t>
            </w: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审核评估整改工作检查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省市级教学研究项目结题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正选阶段教学计划分解调整工作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期中教学检查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中小学教师资格考试</w:t>
            </w:r>
          </w:p>
        </w:tc>
        <w:tc>
          <w:tcPr>
            <w:tcW w:w="1863" w:type="dxa"/>
            <w:vMerge w:val="restart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教行科</w:t>
            </w: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全国计算机技术与软件专业技术资格考试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组织全校学生正选课程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教师教学工作量核算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2018</w:t>
            </w:r>
            <w:r>
              <w:rPr>
                <w:rFonts w:ascii="仿宋" w:eastAsia="仿宋" w:hAnsi="仿宋"/>
                <w:sz w:val="24"/>
                <w:szCs w:val="24"/>
              </w:rPr>
              <w:t>届毕业论文（设计）前期组织工作</w:t>
            </w:r>
          </w:p>
        </w:tc>
        <w:tc>
          <w:tcPr>
            <w:tcW w:w="1863" w:type="dxa"/>
            <w:vMerge w:val="restart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实践科</w:t>
            </w: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/>
                <w:sz w:val="24"/>
                <w:szCs w:val="24"/>
              </w:rPr>
              <w:t>年度国家、省级创新训练项目、校级学生科研项目中期检查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赴美、日、法国实习实践相关工作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大学生创新实践基地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检查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实验技术人员本学期实验教学工作量核算</w:t>
            </w:r>
          </w:p>
        </w:tc>
        <w:tc>
          <w:tcPr>
            <w:tcW w:w="1863" w:type="dxa"/>
            <w:vMerge w:val="restart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实验科</w:t>
            </w: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完成</w:t>
            </w:r>
            <w:r>
              <w:rPr>
                <w:rFonts w:ascii="仿宋" w:eastAsia="仿宋" w:hAnsi="仿宋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/>
                <w:sz w:val="24"/>
                <w:szCs w:val="24"/>
              </w:rPr>
              <w:t>年度实验室建设项目及设备购置计划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实验教学及安全检查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/>
                <w:sz w:val="24"/>
                <w:szCs w:val="24"/>
              </w:rPr>
              <w:t>届毕业生学籍成绩表归档</w:t>
            </w:r>
          </w:p>
        </w:tc>
        <w:tc>
          <w:tcPr>
            <w:tcW w:w="1863" w:type="dxa"/>
            <w:vMerge w:val="restart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学籍科</w:t>
            </w: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2018</w:t>
            </w:r>
            <w:r>
              <w:rPr>
                <w:rFonts w:ascii="仿宋" w:eastAsia="仿宋" w:hAnsi="仿宋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sz w:val="24"/>
                <w:szCs w:val="24"/>
              </w:rPr>
              <w:t>2019</w:t>
            </w:r>
            <w:r>
              <w:rPr>
                <w:rFonts w:ascii="仿宋" w:eastAsia="仿宋" w:hAnsi="仿宋"/>
                <w:sz w:val="24"/>
                <w:szCs w:val="24"/>
              </w:rPr>
              <w:t>届毕业生信息核对、图像采集工作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 w:val="restart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>
              <w:rPr>
                <w:rFonts w:ascii="仿宋" w:eastAsia="仿宋" w:hAnsi="仿宋"/>
                <w:sz w:val="24"/>
                <w:szCs w:val="24"/>
              </w:rPr>
              <w:t>月</w:t>
            </w: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教材立项评审</w:t>
            </w:r>
          </w:p>
        </w:tc>
        <w:tc>
          <w:tcPr>
            <w:tcW w:w="1863" w:type="dxa"/>
            <w:vMerge w:val="restart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教研科</w:t>
            </w: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E126EF" w:rsidRDefault="00E126EF">
            <w:pPr>
              <w:widowControl w:val="0"/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在线课程建设情况验收总结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审核评估整改工作总结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课程补、改选工作</w:t>
            </w:r>
          </w:p>
        </w:tc>
        <w:tc>
          <w:tcPr>
            <w:tcW w:w="1863" w:type="dxa"/>
            <w:vMerge w:val="restart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教行科</w:t>
            </w: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大学英语四六级考试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公共课程的考试编排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63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</w:t>
            </w:r>
            <w:r>
              <w:rPr>
                <w:rFonts w:ascii="仿宋" w:eastAsia="仿宋" w:hAnsi="仿宋"/>
                <w:sz w:val="24"/>
                <w:szCs w:val="24"/>
              </w:rPr>
              <w:t>学生学科竞赛获奖数据统计上报</w:t>
            </w:r>
          </w:p>
        </w:tc>
        <w:tc>
          <w:tcPr>
            <w:tcW w:w="1863" w:type="dxa"/>
            <w:vMerge w:val="restart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实践科</w:t>
            </w:r>
          </w:p>
        </w:tc>
      </w:tr>
      <w:tr w:rsidR="00E126EF">
        <w:trPr>
          <w:trHeight w:hRule="exact" w:val="733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第十五届江汉大学大学生学习竞赛及表彰、大学生优秀科研成果奖表彰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739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/>
                <w:sz w:val="24"/>
                <w:szCs w:val="24"/>
              </w:rPr>
              <w:t>年度国家、省级创新训练项目、校级重点学生科研项目结题验收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开放实验项目结题和实验室开放检查</w:t>
            </w:r>
          </w:p>
        </w:tc>
        <w:tc>
          <w:tcPr>
            <w:tcW w:w="1863" w:type="dxa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实验科</w:t>
            </w: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/>
                <w:sz w:val="24"/>
                <w:szCs w:val="24"/>
              </w:rPr>
              <w:t>级本科新生转专业工作</w:t>
            </w:r>
          </w:p>
        </w:tc>
        <w:tc>
          <w:tcPr>
            <w:tcW w:w="1863" w:type="dxa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学籍科</w:t>
            </w: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 w:val="restart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月</w:t>
            </w: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转专业考试</w:t>
            </w:r>
          </w:p>
        </w:tc>
        <w:tc>
          <w:tcPr>
            <w:tcW w:w="1863" w:type="dxa"/>
            <w:vMerge w:val="restart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教行科</w:t>
            </w: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期末考试</w:t>
            </w:r>
          </w:p>
        </w:tc>
        <w:tc>
          <w:tcPr>
            <w:tcW w:w="1863" w:type="dxa"/>
            <w:vMerge/>
            <w:vAlign w:val="center"/>
          </w:tcPr>
          <w:p w:rsidR="00E126EF" w:rsidRDefault="00E126EF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教学管理先进个人评选工作</w:t>
            </w:r>
          </w:p>
        </w:tc>
        <w:tc>
          <w:tcPr>
            <w:tcW w:w="1863" w:type="dxa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教研科</w:t>
            </w: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医学教学工作</w:t>
            </w:r>
          </w:p>
        </w:tc>
        <w:tc>
          <w:tcPr>
            <w:tcW w:w="1863" w:type="dxa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实践科</w:t>
            </w: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往届毕业生学历勘误、出国成绩办理</w:t>
            </w:r>
          </w:p>
        </w:tc>
        <w:tc>
          <w:tcPr>
            <w:tcW w:w="1863" w:type="dxa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学籍科</w:t>
            </w:r>
          </w:p>
        </w:tc>
      </w:tr>
      <w:tr w:rsidR="00E126EF">
        <w:trPr>
          <w:trHeight w:hRule="exact" w:val="7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实验室安全检查，危险化学品、易制毒等药品的使用管理及实验室废弃物的转运、处置工作</w:t>
            </w:r>
          </w:p>
        </w:tc>
        <w:tc>
          <w:tcPr>
            <w:tcW w:w="1863" w:type="dxa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实验科</w:t>
            </w:r>
          </w:p>
        </w:tc>
      </w:tr>
      <w:tr w:rsidR="00E126EF">
        <w:trPr>
          <w:trHeight w:hRule="exact" w:val="454"/>
          <w:jc w:val="center"/>
        </w:trPr>
        <w:tc>
          <w:tcPr>
            <w:tcW w:w="803" w:type="dxa"/>
            <w:vMerge/>
          </w:tcPr>
          <w:p w:rsidR="00E126EF" w:rsidRDefault="00E126EF">
            <w:pPr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41" w:type="dxa"/>
            <w:vAlign w:val="center"/>
          </w:tcPr>
          <w:p w:rsidR="00E126EF" w:rsidRDefault="00235DF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学院评价</w:t>
            </w:r>
          </w:p>
        </w:tc>
        <w:tc>
          <w:tcPr>
            <w:tcW w:w="1863" w:type="dxa"/>
            <w:vAlign w:val="center"/>
          </w:tcPr>
          <w:p w:rsidR="00E126EF" w:rsidRDefault="00235DF2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教务处</w:t>
            </w:r>
          </w:p>
        </w:tc>
      </w:tr>
    </w:tbl>
    <w:p w:rsidR="00E126EF" w:rsidRDefault="00E126EF">
      <w:pPr>
        <w:spacing w:line="220" w:lineRule="atLeast"/>
      </w:pPr>
    </w:p>
    <w:sectPr w:rsidR="00E126EF" w:rsidSect="00E126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850A6"/>
    <w:rsid w:val="00235DF2"/>
    <w:rsid w:val="00323B43"/>
    <w:rsid w:val="003D37D8"/>
    <w:rsid w:val="00426133"/>
    <w:rsid w:val="004358AB"/>
    <w:rsid w:val="008B7726"/>
    <w:rsid w:val="00B703EF"/>
    <w:rsid w:val="00C7765F"/>
    <w:rsid w:val="00D31D50"/>
    <w:rsid w:val="00E126EF"/>
    <w:rsid w:val="034B596C"/>
    <w:rsid w:val="1521655F"/>
    <w:rsid w:val="1D1D0835"/>
    <w:rsid w:val="6B68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EF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126E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126E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126EF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126EF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E126EF"/>
    <w:pPr>
      <w:spacing w:before="100" w:beforeAutospacing="1"/>
      <w:ind w:firstLineChars="200" w:firstLine="420"/>
    </w:pPr>
    <w:rPr>
      <w:rFonts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宋子震</cp:lastModifiedBy>
  <cp:revision>4</cp:revision>
  <dcterms:created xsi:type="dcterms:W3CDTF">2008-09-11T17:20:00Z</dcterms:created>
  <dcterms:modified xsi:type="dcterms:W3CDTF">2018-03-06T08:28:00Z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