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2AB4" w14:textId="50282CF2" w:rsidR="00600C1B" w:rsidRDefault="001E6F65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江汉大学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-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北亚利桑那大学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2+2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项目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班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说明</w:t>
      </w:r>
    </w:p>
    <w:p w14:paraId="514D4748" w14:textId="77777777" w:rsidR="00600C1B" w:rsidRDefault="00600C1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p w14:paraId="1CB473CB" w14:textId="77777777" w:rsidR="00600C1B" w:rsidRDefault="001E6F6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我校与美国北亚利桑那大学开展校际交流项目，联合培养计算机科学、大数据管理与应用、机械设计制造及其自动化专业国际高级专门人才。</w:t>
      </w:r>
    </w:p>
    <w:p w14:paraId="51CAF608" w14:textId="30512FA2" w:rsidR="00600C1B" w:rsidRDefault="001E6F6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学生第</w:t>
      </w:r>
      <w:r>
        <w:rPr>
          <w:rFonts w:ascii="仿宋_GB2312" w:eastAsia="仿宋_GB2312" w:hAnsi="仿宋_GB2312" w:cs="仿宋_GB2312" w:hint="eastAsia"/>
          <w:sz w:val="32"/>
          <w:szCs w:val="40"/>
        </w:rPr>
        <w:t>1-2</w:t>
      </w:r>
      <w:r>
        <w:rPr>
          <w:rFonts w:ascii="仿宋_GB2312" w:eastAsia="仿宋_GB2312" w:hAnsi="仿宋_GB2312" w:cs="仿宋_GB2312" w:hint="eastAsia"/>
          <w:sz w:val="32"/>
          <w:szCs w:val="40"/>
        </w:rPr>
        <w:t>年在江汉大学学习，完成该项目人才培养方案规定的学习任务。江汉大学引入</w:t>
      </w:r>
      <w:r>
        <w:rPr>
          <w:rFonts w:ascii="仿宋_GB2312" w:eastAsia="仿宋_GB2312" w:hAnsi="仿宋_GB2312" w:cs="仿宋_GB2312" w:hint="eastAsia"/>
          <w:sz w:val="32"/>
          <w:szCs w:val="40"/>
        </w:rPr>
        <w:t>北亚利桑那大学的优质教学资源，北亚利桑那大学在江汉大学</w:t>
      </w:r>
      <w:r>
        <w:rPr>
          <w:rFonts w:ascii="仿宋_GB2312" w:eastAsia="仿宋_GB2312" w:hAnsi="仿宋_GB2312" w:cs="仿宋_GB2312" w:hint="eastAsia"/>
          <w:sz w:val="32"/>
          <w:szCs w:val="40"/>
        </w:rPr>
        <w:t>进行北亚方课程及英语考试培训，各科成绩合格，经江汉大学推荐，可申请赴美国</w:t>
      </w:r>
      <w:r>
        <w:rPr>
          <w:rFonts w:ascii="仿宋_GB2312" w:eastAsia="仿宋_GB2312" w:hAnsi="仿宋_GB2312" w:cs="仿宋_GB2312" w:hint="eastAsia"/>
          <w:sz w:val="32"/>
          <w:szCs w:val="40"/>
        </w:rPr>
        <w:t>北亚利桑那大学留学，学习</w:t>
      </w:r>
      <w:r>
        <w:rPr>
          <w:rFonts w:ascii="仿宋_GB2312" w:eastAsia="仿宋_GB2312" w:hAnsi="仿宋_GB2312" w:cs="仿宋_GB2312" w:hint="eastAsia"/>
          <w:sz w:val="32"/>
          <w:szCs w:val="40"/>
        </w:rPr>
        <w:t>第</w:t>
      </w:r>
      <w:r>
        <w:rPr>
          <w:rFonts w:ascii="仿宋_GB2312" w:eastAsia="仿宋_GB2312" w:hAnsi="仿宋_GB2312" w:cs="仿宋_GB2312" w:hint="eastAsia"/>
          <w:sz w:val="32"/>
          <w:szCs w:val="40"/>
        </w:rPr>
        <w:t>3-4</w:t>
      </w:r>
      <w:r>
        <w:rPr>
          <w:rFonts w:ascii="仿宋_GB2312" w:eastAsia="仿宋_GB2312" w:hAnsi="仿宋_GB2312" w:cs="仿宋_GB2312" w:hint="eastAsia"/>
          <w:sz w:val="32"/>
          <w:szCs w:val="40"/>
        </w:rPr>
        <w:t>年课程。江汉大学与</w:t>
      </w:r>
      <w:r>
        <w:rPr>
          <w:rFonts w:ascii="仿宋_GB2312" w:eastAsia="仿宋_GB2312" w:hAnsi="仿宋_GB2312" w:cs="仿宋_GB2312" w:hint="eastAsia"/>
          <w:sz w:val="32"/>
          <w:szCs w:val="40"/>
        </w:rPr>
        <w:t>北亚利桑那大学互认学分，达到毕业及学位授予要求者，获得江汉大学颁发的本科毕业证书与相应学位证书，以及北亚利桑那大学相应学士学位。未达到赴美留学条件的学生，第</w:t>
      </w:r>
      <w:r>
        <w:rPr>
          <w:rFonts w:ascii="仿宋_GB2312" w:eastAsia="仿宋_GB2312" w:hAnsi="仿宋_GB2312" w:cs="仿宋_GB2312" w:hint="eastAsia"/>
          <w:sz w:val="32"/>
          <w:szCs w:val="40"/>
        </w:rPr>
        <w:t>3-4</w:t>
      </w:r>
      <w:r>
        <w:rPr>
          <w:rFonts w:ascii="仿宋_GB2312" w:eastAsia="仿宋_GB2312" w:hAnsi="仿宋_GB2312" w:cs="仿宋_GB2312" w:hint="eastAsia"/>
          <w:sz w:val="32"/>
          <w:szCs w:val="40"/>
        </w:rPr>
        <w:t>年继续在江汉大学完成本专业学习，</w:t>
      </w:r>
      <w:r>
        <w:rPr>
          <w:rFonts w:ascii="仿宋_GB2312" w:eastAsia="仿宋_GB2312" w:hAnsi="仿宋_GB2312" w:cs="仿宋_GB2312" w:hint="eastAsia"/>
          <w:sz w:val="32"/>
          <w:szCs w:val="40"/>
        </w:rPr>
        <w:t>达到毕业及学位授予要求者，获得江汉大学颁发的本科毕业证书与相应学位证书。</w:t>
      </w:r>
    </w:p>
    <w:p w14:paraId="724D6F17" w14:textId="2CFFFF94" w:rsidR="00600C1B" w:rsidRDefault="001E6F6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学生在国内学费需按人才培养方案规定的毕业要求全额缴纳。学生被预录取到项目班级后</w:t>
      </w:r>
      <w:r>
        <w:rPr>
          <w:rFonts w:ascii="仿宋_GB2312" w:eastAsia="仿宋_GB2312" w:hAnsi="仿宋_GB2312" w:cs="仿宋_GB2312" w:hint="eastAsia"/>
          <w:sz w:val="32"/>
          <w:szCs w:val="40"/>
        </w:rPr>
        <w:t>10</w:t>
      </w:r>
      <w:r>
        <w:rPr>
          <w:rFonts w:ascii="仿宋_GB2312" w:eastAsia="仿宋_GB2312" w:hAnsi="仿宋_GB2312" w:cs="仿宋_GB2312" w:hint="eastAsia"/>
          <w:sz w:val="32"/>
          <w:szCs w:val="40"/>
        </w:rPr>
        <w:t>天内，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向北亚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方缴纳培训费</w:t>
      </w:r>
      <w:r w:rsidR="001234F3">
        <w:rPr>
          <w:rFonts w:ascii="仿宋_GB2312" w:eastAsia="仿宋_GB2312" w:hAnsi="仿宋_GB2312" w:cs="仿宋_GB2312" w:hint="eastAsia"/>
          <w:sz w:val="32"/>
          <w:szCs w:val="40"/>
        </w:rPr>
        <w:t>29500</w:t>
      </w:r>
      <w:r>
        <w:rPr>
          <w:rFonts w:ascii="仿宋_GB2312" w:eastAsia="仿宋_GB2312" w:hAnsi="仿宋_GB2312" w:cs="仿宋_GB2312" w:hint="eastAsia"/>
          <w:sz w:val="32"/>
          <w:szCs w:val="40"/>
        </w:rPr>
        <w:t>元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  <w:r>
        <w:rPr>
          <w:rFonts w:ascii="仿宋_GB2312" w:eastAsia="仿宋_GB2312" w:hAnsi="仿宋_GB2312" w:cs="仿宋_GB2312" w:hint="eastAsia"/>
          <w:sz w:val="32"/>
          <w:szCs w:val="40"/>
        </w:rPr>
        <w:t>学生第</w:t>
      </w:r>
      <w:r>
        <w:rPr>
          <w:rFonts w:ascii="仿宋_GB2312" w:eastAsia="仿宋_GB2312" w:hAnsi="仿宋_GB2312" w:cs="仿宋_GB2312" w:hint="eastAsia"/>
          <w:sz w:val="32"/>
          <w:szCs w:val="40"/>
        </w:rPr>
        <w:t>3-4</w:t>
      </w:r>
      <w:r>
        <w:rPr>
          <w:rFonts w:ascii="仿宋_GB2312" w:eastAsia="仿宋_GB2312" w:hAnsi="仿宋_GB2312" w:cs="仿宋_GB2312" w:hint="eastAsia"/>
          <w:sz w:val="32"/>
          <w:szCs w:val="40"/>
        </w:rPr>
        <w:t>年在国外的学费、生活费和其他</w:t>
      </w:r>
      <w:r>
        <w:rPr>
          <w:rFonts w:ascii="仿宋_GB2312" w:eastAsia="仿宋_GB2312" w:hAnsi="仿宋_GB2312" w:cs="仿宋_GB2312" w:hint="eastAsia"/>
          <w:sz w:val="32"/>
          <w:szCs w:val="40"/>
        </w:rPr>
        <w:t>等费用由学生自行负担。参加此项目的我校学生，在北亚利桑那大学可获得每年最高</w:t>
      </w:r>
      <w:r>
        <w:rPr>
          <w:rFonts w:ascii="仿宋_GB2312" w:eastAsia="仿宋_GB2312" w:hAnsi="仿宋_GB2312" w:cs="仿宋_GB2312" w:hint="eastAsia"/>
          <w:sz w:val="32"/>
          <w:szCs w:val="40"/>
        </w:rPr>
        <w:t>2,9</w:t>
      </w:r>
      <w:r w:rsidR="001234F3">
        <w:rPr>
          <w:rFonts w:ascii="仿宋_GB2312" w:eastAsia="仿宋_GB2312" w:hAnsi="仿宋_GB2312" w:cs="仿宋_GB2312" w:hint="eastAsia"/>
          <w:sz w:val="32"/>
          <w:szCs w:val="40"/>
        </w:rPr>
        <w:t>57</w:t>
      </w:r>
      <w:r>
        <w:rPr>
          <w:rFonts w:ascii="仿宋_GB2312" w:eastAsia="仿宋_GB2312" w:hAnsi="仿宋_GB2312" w:cs="仿宋_GB2312" w:hint="eastAsia"/>
          <w:sz w:val="32"/>
          <w:szCs w:val="40"/>
        </w:rPr>
        <w:t>美元奖学金。以下表格为相应费用：</w:t>
      </w:r>
    </w:p>
    <w:p w14:paraId="1FABAB8F" w14:textId="77777777" w:rsidR="00600C1B" w:rsidRDefault="00600C1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tbl>
      <w:tblPr>
        <w:tblStyle w:val="a3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2406"/>
        <w:gridCol w:w="3501"/>
        <w:gridCol w:w="2693"/>
      </w:tblGrid>
      <w:tr w:rsidR="001234F3" w14:paraId="374C1909" w14:textId="784FAA92" w:rsidTr="00CF7B39">
        <w:trPr>
          <w:trHeight w:val="377"/>
          <w:jc w:val="center"/>
        </w:trPr>
        <w:tc>
          <w:tcPr>
            <w:tcW w:w="2992" w:type="dxa"/>
            <w:gridSpan w:val="2"/>
            <w:vAlign w:val="center"/>
          </w:tcPr>
          <w:p w14:paraId="17E15D80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费用项目</w:t>
            </w:r>
          </w:p>
        </w:tc>
        <w:tc>
          <w:tcPr>
            <w:tcW w:w="3501" w:type="dxa"/>
            <w:vAlign w:val="center"/>
          </w:tcPr>
          <w:p w14:paraId="3BCCB517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费用</w:t>
            </w:r>
          </w:p>
        </w:tc>
        <w:tc>
          <w:tcPr>
            <w:tcW w:w="2693" w:type="dxa"/>
          </w:tcPr>
          <w:p w14:paraId="234F8B7E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34F3" w14:paraId="6541FEB0" w14:textId="3DA71C58" w:rsidTr="00CF7B39">
        <w:trPr>
          <w:trHeight w:val="377"/>
          <w:jc w:val="center"/>
        </w:trPr>
        <w:tc>
          <w:tcPr>
            <w:tcW w:w="586" w:type="dxa"/>
            <w:vMerge w:val="restart"/>
            <w:vAlign w:val="center"/>
          </w:tcPr>
          <w:p w14:paraId="7D693466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国内</w:t>
            </w:r>
          </w:p>
        </w:tc>
        <w:tc>
          <w:tcPr>
            <w:tcW w:w="2406" w:type="dxa"/>
            <w:vAlign w:val="center"/>
          </w:tcPr>
          <w:p w14:paraId="480C2DDB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学费（本校收取）</w:t>
            </w:r>
          </w:p>
        </w:tc>
        <w:tc>
          <w:tcPr>
            <w:tcW w:w="3501" w:type="dxa"/>
            <w:vAlign w:val="center"/>
          </w:tcPr>
          <w:p w14:paraId="16480DB1" w14:textId="1556B708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人民币5200/学年</w:t>
            </w:r>
          </w:p>
        </w:tc>
        <w:tc>
          <w:tcPr>
            <w:tcW w:w="2693" w:type="dxa"/>
          </w:tcPr>
          <w:p w14:paraId="4EF71EF4" w14:textId="4CBBB29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人民币10400元/两学年</w:t>
            </w:r>
          </w:p>
        </w:tc>
      </w:tr>
      <w:tr w:rsidR="001234F3" w14:paraId="561F57D5" w14:textId="796B5F50" w:rsidTr="00CF7B39">
        <w:trPr>
          <w:trHeight w:val="316"/>
          <w:jc w:val="center"/>
        </w:trPr>
        <w:tc>
          <w:tcPr>
            <w:tcW w:w="586" w:type="dxa"/>
            <w:vMerge/>
            <w:vAlign w:val="center"/>
          </w:tcPr>
          <w:p w14:paraId="2FD49967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06" w:type="dxa"/>
            <w:vAlign w:val="center"/>
          </w:tcPr>
          <w:p w14:paraId="0A0DDABD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培训费（北亚方收取）</w:t>
            </w:r>
          </w:p>
        </w:tc>
        <w:tc>
          <w:tcPr>
            <w:tcW w:w="3501" w:type="dxa"/>
            <w:vAlign w:val="center"/>
          </w:tcPr>
          <w:p w14:paraId="508D41BA" w14:textId="15CEF279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人民币29500元</w:t>
            </w:r>
          </w:p>
        </w:tc>
        <w:tc>
          <w:tcPr>
            <w:tcW w:w="2693" w:type="dxa"/>
          </w:tcPr>
          <w:p w14:paraId="273476C0" w14:textId="3F38B71E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人民币29500元</w:t>
            </w:r>
          </w:p>
        </w:tc>
      </w:tr>
      <w:tr w:rsidR="001234F3" w14:paraId="3E2F0B6F" w14:textId="22BC72CD" w:rsidTr="00CF7B39">
        <w:trPr>
          <w:trHeight w:val="3756"/>
          <w:jc w:val="center"/>
        </w:trPr>
        <w:tc>
          <w:tcPr>
            <w:tcW w:w="586" w:type="dxa"/>
            <w:vAlign w:val="center"/>
          </w:tcPr>
          <w:p w14:paraId="0B79695D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国外</w:t>
            </w:r>
          </w:p>
          <w:p w14:paraId="4BCBC63D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06" w:type="dxa"/>
            <w:vAlign w:val="center"/>
          </w:tcPr>
          <w:p w14:paraId="6380E780" w14:textId="474387C3" w:rsidR="001234F3" w:rsidRDefault="001234F3" w:rsidP="00565621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学费、生活费和其他费用</w:t>
            </w:r>
          </w:p>
        </w:tc>
        <w:tc>
          <w:tcPr>
            <w:tcW w:w="3501" w:type="dxa"/>
            <w:vAlign w:val="center"/>
          </w:tcPr>
          <w:p w14:paraId="4B5317B3" w14:textId="6854ADF8" w:rsidR="001234F3" w:rsidRPr="001234F3" w:rsidRDefault="001234F3" w:rsidP="001234F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1234F3">
              <w:rPr>
                <w:rFonts w:ascii="仿宋" w:eastAsia="仿宋" w:hAnsi="仿宋" w:cs="仿宋" w:hint="eastAsia"/>
                <w:sz w:val="24"/>
              </w:rPr>
              <w:t>1、本科学费：29568美元/年</w:t>
            </w:r>
          </w:p>
          <w:p w14:paraId="2C488524" w14:textId="77777777" w:rsidR="001234F3" w:rsidRPr="001234F3" w:rsidRDefault="001234F3" w:rsidP="001234F3">
            <w:pPr>
              <w:rPr>
                <w:rFonts w:ascii="仿宋" w:eastAsia="仿宋" w:hAnsi="仿宋" w:cs="仿宋"/>
                <w:sz w:val="24"/>
              </w:rPr>
            </w:pPr>
            <w:r w:rsidRPr="001234F3">
              <w:rPr>
                <w:rFonts w:ascii="仿宋" w:eastAsia="仿宋" w:hAnsi="仿宋" w:cs="仿宋" w:hint="eastAsia"/>
                <w:sz w:val="24"/>
              </w:rPr>
              <w:t>2、学杂费：1344美元/年</w:t>
            </w:r>
          </w:p>
          <w:p w14:paraId="5029634E" w14:textId="77777777" w:rsidR="001234F3" w:rsidRPr="001234F3" w:rsidRDefault="001234F3" w:rsidP="001234F3">
            <w:pPr>
              <w:rPr>
                <w:rFonts w:ascii="仿宋" w:eastAsia="仿宋" w:hAnsi="仿宋" w:cs="仿宋"/>
                <w:sz w:val="24"/>
              </w:rPr>
            </w:pPr>
            <w:r w:rsidRPr="001234F3">
              <w:rPr>
                <w:rFonts w:ascii="仿宋" w:eastAsia="仿宋" w:hAnsi="仿宋" w:cs="仿宋" w:hint="eastAsia"/>
                <w:sz w:val="24"/>
              </w:rPr>
              <w:t>3、本科学院费：1029美元/年</w:t>
            </w:r>
          </w:p>
          <w:p w14:paraId="47BEE71E" w14:textId="77777777" w:rsidR="001234F3" w:rsidRPr="001234F3" w:rsidRDefault="001234F3" w:rsidP="001234F3">
            <w:pPr>
              <w:rPr>
                <w:rFonts w:ascii="仿宋" w:eastAsia="仿宋" w:hAnsi="仿宋" w:cs="仿宋"/>
                <w:sz w:val="24"/>
              </w:rPr>
            </w:pPr>
            <w:r w:rsidRPr="001234F3">
              <w:rPr>
                <w:rFonts w:ascii="仿宋" w:eastAsia="仿宋" w:hAnsi="仿宋" w:cs="仿宋" w:hint="eastAsia"/>
                <w:sz w:val="24"/>
              </w:rPr>
              <w:t>4、住宿费：7630美元/年</w:t>
            </w:r>
          </w:p>
          <w:p w14:paraId="5EBB8E17" w14:textId="77777777" w:rsidR="001234F3" w:rsidRPr="001234F3" w:rsidRDefault="001234F3" w:rsidP="001234F3">
            <w:pPr>
              <w:rPr>
                <w:rFonts w:ascii="仿宋" w:eastAsia="仿宋" w:hAnsi="仿宋" w:cs="仿宋"/>
                <w:sz w:val="24"/>
              </w:rPr>
            </w:pPr>
            <w:r w:rsidRPr="001234F3">
              <w:rPr>
                <w:rFonts w:ascii="仿宋" w:eastAsia="仿宋" w:hAnsi="仿宋" w:cs="仿宋" w:hint="eastAsia"/>
                <w:sz w:val="24"/>
              </w:rPr>
              <w:t>5、伙食费：6045美元/年</w:t>
            </w:r>
          </w:p>
          <w:p w14:paraId="0FB903B2" w14:textId="77777777" w:rsidR="001234F3" w:rsidRPr="001234F3" w:rsidRDefault="001234F3" w:rsidP="001234F3">
            <w:pPr>
              <w:rPr>
                <w:rFonts w:ascii="仿宋" w:eastAsia="仿宋" w:hAnsi="仿宋" w:cs="仿宋"/>
                <w:sz w:val="24"/>
              </w:rPr>
            </w:pPr>
            <w:r w:rsidRPr="001234F3">
              <w:rPr>
                <w:rFonts w:ascii="仿宋" w:eastAsia="仿宋" w:hAnsi="仿宋" w:cs="仿宋" w:hint="eastAsia"/>
                <w:sz w:val="24"/>
              </w:rPr>
              <w:t>6、书本费：900美元/年</w:t>
            </w:r>
          </w:p>
          <w:p w14:paraId="5FC9076F" w14:textId="0C26658A" w:rsidR="001234F3" w:rsidRPr="001234F3" w:rsidRDefault="001234F3" w:rsidP="001234F3">
            <w:pPr>
              <w:rPr>
                <w:rFonts w:hint="eastAsia"/>
              </w:rPr>
            </w:pPr>
            <w:r w:rsidRPr="001234F3">
              <w:rPr>
                <w:rFonts w:ascii="仿宋" w:eastAsia="仿宋" w:hAnsi="仿宋" w:cs="仿宋" w:hint="eastAsia"/>
                <w:sz w:val="24"/>
              </w:rPr>
              <w:t>7、保险费：3020美元/年</w:t>
            </w:r>
          </w:p>
        </w:tc>
        <w:tc>
          <w:tcPr>
            <w:tcW w:w="2693" w:type="dxa"/>
            <w:vAlign w:val="center"/>
          </w:tcPr>
          <w:p w14:paraId="328CEE27" w14:textId="7D8983F3" w:rsidR="001234F3" w:rsidRDefault="001234F3" w:rsidP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99072美元/两学年</w:t>
            </w:r>
          </w:p>
        </w:tc>
      </w:tr>
      <w:tr w:rsidR="001234F3" w14:paraId="7F6DED30" w14:textId="4D3BE1EF" w:rsidTr="00CF7B39">
        <w:trPr>
          <w:trHeight w:val="643"/>
          <w:jc w:val="center"/>
        </w:trPr>
        <w:tc>
          <w:tcPr>
            <w:tcW w:w="2992" w:type="dxa"/>
            <w:gridSpan w:val="2"/>
            <w:vAlign w:val="center"/>
          </w:tcPr>
          <w:p w14:paraId="1643FAAC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国外奖学金</w:t>
            </w:r>
          </w:p>
        </w:tc>
        <w:tc>
          <w:tcPr>
            <w:tcW w:w="3501" w:type="dxa"/>
            <w:vAlign w:val="center"/>
          </w:tcPr>
          <w:p w14:paraId="62F5814A" w14:textId="69D2D96B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2957美元/年</w:t>
            </w:r>
          </w:p>
        </w:tc>
        <w:tc>
          <w:tcPr>
            <w:tcW w:w="2693" w:type="dxa"/>
          </w:tcPr>
          <w:p w14:paraId="0D577933" w14:textId="6D8DE06E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5914美元/两学年</w:t>
            </w:r>
          </w:p>
        </w:tc>
      </w:tr>
    </w:tbl>
    <w:p w14:paraId="37314D90" w14:textId="77777777" w:rsidR="00600C1B" w:rsidRDefault="001E6F65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说明</w:t>
      </w:r>
      <w:r>
        <w:rPr>
          <w:rFonts w:ascii="仿宋" w:eastAsia="仿宋" w:hAnsi="仿宋" w:cs="仿宋" w:hint="eastAsia"/>
          <w:sz w:val="24"/>
        </w:rPr>
        <w:t>:</w:t>
      </w:r>
    </w:p>
    <w:p w14:paraId="7979625A" w14:textId="5CAAE7EF" w:rsidR="00600C1B" w:rsidRDefault="001E6F65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国内外学费根据每年实际收费标准可能会有所调整</w:t>
      </w:r>
      <w:r w:rsidR="00CF7B39">
        <w:rPr>
          <w:rFonts w:ascii="仿宋" w:eastAsia="仿宋" w:hAnsi="仿宋" w:cs="仿宋" w:hint="eastAsia"/>
          <w:sz w:val="24"/>
        </w:rPr>
        <w:t>，国外学费以北亚利桑那</w:t>
      </w:r>
      <w:proofErr w:type="gramStart"/>
      <w:r w:rsidR="00CF7B39">
        <w:rPr>
          <w:rFonts w:ascii="仿宋" w:eastAsia="仿宋" w:hAnsi="仿宋" w:cs="仿宋" w:hint="eastAsia"/>
          <w:sz w:val="24"/>
        </w:rPr>
        <w:t>大学官网为准</w:t>
      </w:r>
      <w:proofErr w:type="gramEnd"/>
      <w:r>
        <w:rPr>
          <w:rFonts w:ascii="仿宋" w:eastAsia="仿宋" w:hAnsi="仿宋" w:cs="仿宋" w:hint="eastAsia"/>
          <w:sz w:val="24"/>
        </w:rPr>
        <w:t>；</w:t>
      </w:r>
    </w:p>
    <w:p w14:paraId="7ECCDCA4" w14:textId="765E4A9C" w:rsidR="00600C1B" w:rsidRDefault="001E6F65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人</w:t>
      </w:r>
      <w:r>
        <w:rPr>
          <w:rFonts w:ascii="仿宋" w:eastAsia="仿宋" w:hAnsi="仿宋" w:cs="仿宋" w:hint="eastAsia"/>
          <w:sz w:val="24"/>
        </w:rPr>
        <w:t>民币与美元间汇率以银行实时汇率为准。</w:t>
      </w:r>
    </w:p>
    <w:p w14:paraId="14396A21" w14:textId="77777777" w:rsidR="00600C1B" w:rsidRDefault="00600C1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p w14:paraId="79A932DA" w14:textId="77777777" w:rsidR="00600C1B" w:rsidRDefault="00600C1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p w14:paraId="6B10BE3E" w14:textId="77777777" w:rsidR="00600C1B" w:rsidRDefault="00600C1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p w14:paraId="7C5F43D6" w14:textId="77777777" w:rsidR="00600C1B" w:rsidRDefault="00600C1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sectPr w:rsidR="00600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C2F1D"/>
    <w:multiLevelType w:val="hybridMultilevel"/>
    <w:tmpl w:val="2966BB16"/>
    <w:lvl w:ilvl="0" w:tplc="F4AE4A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1271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C1B"/>
    <w:rsid w:val="001234F3"/>
    <w:rsid w:val="001E6F65"/>
    <w:rsid w:val="00600C1B"/>
    <w:rsid w:val="007E7375"/>
    <w:rsid w:val="00CF7B39"/>
    <w:rsid w:val="19C53E5F"/>
    <w:rsid w:val="2A4422ED"/>
    <w:rsid w:val="6CC36A4D"/>
    <w:rsid w:val="721C2143"/>
    <w:rsid w:val="73160183"/>
    <w:rsid w:val="7545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C8632"/>
  <w15:docId w15:val="{77FF3462-26AB-40F5-A5CB-8FDCD413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1234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应国华</cp:lastModifiedBy>
  <cp:revision>3</cp:revision>
  <dcterms:created xsi:type="dcterms:W3CDTF">2024-11-20T16:32:00Z</dcterms:created>
  <dcterms:modified xsi:type="dcterms:W3CDTF">2025-11-17T07:22:00Z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5E72BC7C10CE47EEBF108A7E1C1DC894_12</vt:lpwstr>
  </property>
</Properties>
</file>